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F99D" w14:textId="0DC5D2A6" w:rsidR="0050725F" w:rsidRPr="001674B1" w:rsidRDefault="0050725F" w:rsidP="003C62CF">
      <w:pPr>
        <w:spacing w:after="0"/>
        <w:rPr>
          <w:b/>
          <w:bCs/>
          <w:sz w:val="52"/>
          <w:szCs w:val="52"/>
        </w:rPr>
      </w:pPr>
      <w:r w:rsidRPr="001674B1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52EA794A" wp14:editId="756DFF3B">
            <wp:simplePos x="0" y="0"/>
            <wp:positionH relativeFrom="column">
              <wp:posOffset>4305300</wp:posOffset>
            </wp:positionH>
            <wp:positionV relativeFrom="paragraph">
              <wp:posOffset>-479425</wp:posOffset>
            </wp:positionV>
            <wp:extent cx="1178938" cy="2076450"/>
            <wp:effectExtent l="0" t="0" r="0" b="0"/>
            <wp:wrapNone/>
            <wp:docPr id="2026057486" name="Imagen 1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B1EF601-9CE2-4E95-A7A4-D0B585911E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057486" name="Imagen 1" descr="Text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938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D5D" w:rsidRPr="001674B1">
        <w:rPr>
          <w:b/>
          <w:bCs/>
          <w:sz w:val="52"/>
          <w:szCs w:val="52"/>
        </w:rPr>
        <w:t>A</w:t>
      </w:r>
      <w:r w:rsidR="00017F34" w:rsidRPr="001674B1">
        <w:rPr>
          <w:b/>
          <w:bCs/>
          <w:sz w:val="52"/>
          <w:szCs w:val="52"/>
        </w:rPr>
        <w:t>FFBCN 202</w:t>
      </w:r>
      <w:r w:rsidR="5701C88D" w:rsidRPr="001674B1">
        <w:rPr>
          <w:b/>
          <w:bCs/>
          <w:sz w:val="52"/>
          <w:szCs w:val="52"/>
        </w:rPr>
        <w:t>6</w:t>
      </w:r>
    </w:p>
    <w:p w14:paraId="0B2274CF" w14:textId="6E15F1E2" w:rsidR="0050725F" w:rsidRPr="001674B1" w:rsidRDefault="0D022C6E" w:rsidP="003C62CF">
      <w:pPr>
        <w:spacing w:after="0"/>
        <w:rPr>
          <w:b/>
          <w:bCs/>
          <w:sz w:val="58"/>
          <w:szCs w:val="58"/>
        </w:rPr>
      </w:pPr>
      <w:r w:rsidRPr="060A8495">
        <w:rPr>
          <w:b/>
          <w:bCs/>
          <w:sz w:val="58"/>
          <w:szCs w:val="58"/>
        </w:rPr>
        <w:t>Convocatoria abierta</w:t>
      </w:r>
    </w:p>
    <w:p w14:paraId="1AE17A34" w14:textId="53F0BB7C" w:rsidR="009F1661" w:rsidRPr="001F68DA" w:rsidRDefault="00933A9D" w:rsidP="003C62CF">
      <w:pPr>
        <w:spacing w:after="0"/>
        <w:rPr>
          <w:sz w:val="52"/>
          <w:szCs w:val="52"/>
        </w:rPr>
      </w:pPr>
      <w:r w:rsidRPr="4E3ECCA4">
        <w:rPr>
          <w:sz w:val="52"/>
          <w:szCs w:val="52"/>
        </w:rPr>
        <w:t>E</w:t>
      </w:r>
      <w:r w:rsidR="00645844" w:rsidRPr="4E3ECCA4">
        <w:rPr>
          <w:sz w:val="52"/>
          <w:szCs w:val="52"/>
        </w:rPr>
        <w:t>nvía</w:t>
      </w:r>
      <w:r w:rsidR="0D022C6E" w:rsidRPr="4E3ECCA4">
        <w:rPr>
          <w:sz w:val="52"/>
          <w:szCs w:val="52"/>
        </w:rPr>
        <w:t xml:space="preserve"> tu</w:t>
      </w:r>
      <w:r w:rsidR="7B1A3261" w:rsidRPr="4E3ECCA4">
        <w:rPr>
          <w:sz w:val="52"/>
          <w:szCs w:val="52"/>
        </w:rPr>
        <w:t xml:space="preserve"> </w:t>
      </w:r>
      <w:r w:rsidR="00893E3A" w:rsidRPr="4E3ECCA4">
        <w:rPr>
          <w:sz w:val="52"/>
          <w:szCs w:val="52"/>
        </w:rPr>
        <w:t>P</w:t>
      </w:r>
      <w:r w:rsidR="0D022C6E" w:rsidRPr="4E3ECCA4">
        <w:rPr>
          <w:sz w:val="52"/>
          <w:szCs w:val="52"/>
        </w:rPr>
        <w:t>elícula</w:t>
      </w:r>
    </w:p>
    <w:p w14:paraId="78972DD2" w14:textId="77777777" w:rsidR="0050725F" w:rsidRPr="0050725F" w:rsidRDefault="0050725F" w:rsidP="060A8495">
      <w:pPr>
        <w:spacing w:after="0"/>
        <w:jc w:val="both"/>
        <w:rPr>
          <w:b/>
          <w:bCs/>
          <w:sz w:val="36"/>
          <w:szCs w:val="36"/>
        </w:rPr>
      </w:pPr>
    </w:p>
    <w:p w14:paraId="06F56869" w14:textId="1DEB92FF" w:rsidR="5688C1B3" w:rsidRDefault="70B41E8D" w:rsidP="5688C1B3">
      <w:pPr>
        <w:spacing w:after="0"/>
        <w:jc w:val="both"/>
        <w:rPr>
          <w:b/>
          <w:bCs/>
          <w:sz w:val="28"/>
          <w:szCs w:val="28"/>
        </w:rPr>
      </w:pPr>
      <w:r w:rsidRPr="78A15391">
        <w:rPr>
          <w:b/>
          <w:bCs/>
          <w:sz w:val="28"/>
          <w:szCs w:val="28"/>
        </w:rPr>
        <w:t xml:space="preserve">El </w:t>
      </w:r>
      <w:r w:rsidR="00713400" w:rsidRPr="78A15391">
        <w:rPr>
          <w:b/>
          <w:bCs/>
          <w:sz w:val="28"/>
          <w:szCs w:val="28"/>
        </w:rPr>
        <w:t xml:space="preserve">festival abre la convocatoria para la recepción de películas que </w:t>
      </w:r>
      <w:r w:rsidR="0004178F" w:rsidRPr="78A15391">
        <w:rPr>
          <w:b/>
          <w:bCs/>
          <w:sz w:val="28"/>
          <w:szCs w:val="28"/>
        </w:rPr>
        <w:t xml:space="preserve">podrían formar parte de la programación </w:t>
      </w:r>
      <w:r w:rsidR="00CD0014" w:rsidRPr="78A15391">
        <w:rPr>
          <w:b/>
          <w:bCs/>
          <w:sz w:val="28"/>
          <w:szCs w:val="28"/>
        </w:rPr>
        <w:t>del A</w:t>
      </w:r>
      <w:r w:rsidR="004B548C" w:rsidRPr="78A15391">
        <w:rPr>
          <w:b/>
          <w:bCs/>
          <w:sz w:val="28"/>
          <w:szCs w:val="28"/>
        </w:rPr>
        <w:t>sian Film Festival Barcelona</w:t>
      </w:r>
      <w:r w:rsidR="00CD0014" w:rsidRPr="78A15391">
        <w:rPr>
          <w:b/>
          <w:bCs/>
          <w:sz w:val="28"/>
          <w:szCs w:val="28"/>
        </w:rPr>
        <w:t xml:space="preserve"> </w:t>
      </w:r>
      <w:r w:rsidR="3222125F" w:rsidRPr="78A15391">
        <w:rPr>
          <w:b/>
          <w:bCs/>
          <w:sz w:val="28"/>
          <w:szCs w:val="28"/>
        </w:rPr>
        <w:t>| AFFBCN</w:t>
      </w:r>
      <w:r w:rsidR="00AB15E2" w:rsidRPr="78A15391">
        <w:rPr>
          <w:b/>
          <w:bCs/>
          <w:sz w:val="28"/>
          <w:szCs w:val="28"/>
        </w:rPr>
        <w:t xml:space="preserve"> 202</w:t>
      </w:r>
      <w:r w:rsidR="03DF3A2A" w:rsidRPr="78A15391">
        <w:rPr>
          <w:b/>
          <w:bCs/>
          <w:sz w:val="28"/>
          <w:szCs w:val="28"/>
        </w:rPr>
        <w:t>6</w:t>
      </w:r>
      <w:r w:rsidR="3222125F" w:rsidRPr="78A15391">
        <w:rPr>
          <w:b/>
          <w:bCs/>
          <w:sz w:val="28"/>
          <w:szCs w:val="28"/>
        </w:rPr>
        <w:t xml:space="preserve">, </w:t>
      </w:r>
      <w:r w:rsidR="00CD0014" w:rsidRPr="78A15391">
        <w:rPr>
          <w:b/>
          <w:bCs/>
          <w:sz w:val="28"/>
          <w:szCs w:val="28"/>
        </w:rPr>
        <w:t xml:space="preserve">que celebrará su </w:t>
      </w:r>
      <w:r w:rsidR="428DD9D5" w:rsidRPr="78A15391">
        <w:rPr>
          <w:b/>
          <w:bCs/>
          <w:sz w:val="28"/>
          <w:szCs w:val="28"/>
        </w:rPr>
        <w:t>catorceava</w:t>
      </w:r>
      <w:r w:rsidR="50A9B9E7" w:rsidRPr="78A15391">
        <w:rPr>
          <w:b/>
          <w:bCs/>
          <w:sz w:val="28"/>
          <w:szCs w:val="28"/>
        </w:rPr>
        <w:t xml:space="preserve"> </w:t>
      </w:r>
      <w:r w:rsidR="00CD0014" w:rsidRPr="78A15391">
        <w:rPr>
          <w:b/>
          <w:bCs/>
          <w:sz w:val="28"/>
          <w:szCs w:val="28"/>
        </w:rPr>
        <w:t xml:space="preserve">edición </w:t>
      </w:r>
      <w:r w:rsidR="5C41A45F" w:rsidRPr="78A15391">
        <w:rPr>
          <w:b/>
          <w:bCs/>
          <w:sz w:val="28"/>
          <w:szCs w:val="28"/>
        </w:rPr>
        <w:t>del 2</w:t>
      </w:r>
      <w:r w:rsidR="003560A0">
        <w:rPr>
          <w:b/>
          <w:bCs/>
          <w:sz w:val="28"/>
          <w:szCs w:val="28"/>
        </w:rPr>
        <w:t>2</w:t>
      </w:r>
      <w:r w:rsidR="5C41A45F" w:rsidRPr="78A15391">
        <w:rPr>
          <w:b/>
          <w:bCs/>
          <w:sz w:val="28"/>
          <w:szCs w:val="28"/>
        </w:rPr>
        <w:t xml:space="preserve"> de octubre al 1 de noviembre de 2026.</w:t>
      </w:r>
    </w:p>
    <w:p w14:paraId="152EF134" w14:textId="77777777" w:rsidR="0091504D" w:rsidRPr="0091504D" w:rsidRDefault="0091504D" w:rsidP="060A8495">
      <w:pPr>
        <w:spacing w:after="0"/>
        <w:jc w:val="both"/>
        <w:rPr>
          <w:sz w:val="12"/>
          <w:szCs w:val="12"/>
        </w:rPr>
      </w:pPr>
    </w:p>
    <w:p w14:paraId="4072A822" w14:textId="15963667" w:rsidR="007B4789" w:rsidRDefault="2B7A58D2" w:rsidP="060A8495">
      <w:pPr>
        <w:spacing w:after="0"/>
        <w:jc w:val="both"/>
        <w:rPr>
          <w:b/>
          <w:bCs/>
          <w:sz w:val="44"/>
          <w:szCs w:val="44"/>
        </w:rPr>
      </w:pPr>
      <w:r w:rsidRPr="060A8495">
        <w:rPr>
          <w:b/>
          <w:bCs/>
          <w:sz w:val="44"/>
          <w:szCs w:val="44"/>
        </w:rPr>
        <w:t xml:space="preserve">Bases </w:t>
      </w:r>
    </w:p>
    <w:p w14:paraId="253BA1D1" w14:textId="77777777" w:rsidR="007B4789" w:rsidRDefault="001102B8" w:rsidP="060A8495">
      <w:pPr>
        <w:spacing w:after="0"/>
        <w:jc w:val="both"/>
        <w:rPr>
          <w:sz w:val="28"/>
          <w:szCs w:val="28"/>
        </w:rPr>
      </w:pPr>
      <w:r w:rsidRPr="4E3ECCA4">
        <w:rPr>
          <w:b/>
          <w:bCs/>
          <w:sz w:val="28"/>
          <w:szCs w:val="28"/>
        </w:rPr>
        <w:t>Categor</w:t>
      </w:r>
      <w:r w:rsidR="1F7C41A9" w:rsidRPr="4E3ECCA4">
        <w:rPr>
          <w:b/>
          <w:bCs/>
          <w:sz w:val="28"/>
          <w:szCs w:val="28"/>
        </w:rPr>
        <w:t>ía</w:t>
      </w:r>
      <w:r w:rsidRPr="4E3ECCA4">
        <w:rPr>
          <w:b/>
          <w:bCs/>
          <w:sz w:val="28"/>
          <w:szCs w:val="28"/>
        </w:rPr>
        <w:t>s</w:t>
      </w:r>
      <w:r w:rsidR="00625D5D" w:rsidRPr="4E3ECCA4">
        <w:rPr>
          <w:b/>
          <w:bCs/>
          <w:sz w:val="28"/>
          <w:szCs w:val="28"/>
        </w:rPr>
        <w:t>:</w:t>
      </w:r>
      <w:r w:rsidR="26B61019" w:rsidRPr="4E3ECCA4">
        <w:rPr>
          <w:sz w:val="28"/>
          <w:szCs w:val="28"/>
        </w:rPr>
        <w:t xml:space="preserve"> </w:t>
      </w:r>
    </w:p>
    <w:p w14:paraId="3C9612CC" w14:textId="78E895C0" w:rsidR="00470872" w:rsidRDefault="00470872" w:rsidP="060A849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LARGOMETRAJES</w:t>
      </w:r>
      <w:r w:rsidR="26B61019" w:rsidRPr="4E3ECCA4">
        <w:rPr>
          <w:sz w:val="28"/>
          <w:szCs w:val="28"/>
        </w:rPr>
        <w:t xml:space="preserve"> de </w:t>
      </w:r>
      <w:r w:rsidR="48858E34" w:rsidRPr="4E3ECCA4">
        <w:rPr>
          <w:sz w:val="28"/>
          <w:szCs w:val="28"/>
        </w:rPr>
        <w:t>f</w:t>
      </w:r>
      <w:r w:rsidR="26B61019" w:rsidRPr="4E3ECCA4">
        <w:rPr>
          <w:sz w:val="28"/>
          <w:szCs w:val="28"/>
        </w:rPr>
        <w:t xml:space="preserve">icción y </w:t>
      </w:r>
      <w:r w:rsidR="2B763295" w:rsidRPr="4E3ECCA4">
        <w:rPr>
          <w:sz w:val="28"/>
          <w:szCs w:val="28"/>
        </w:rPr>
        <w:t>D</w:t>
      </w:r>
      <w:r w:rsidR="26B61019" w:rsidRPr="4E3ECCA4">
        <w:rPr>
          <w:sz w:val="28"/>
          <w:szCs w:val="28"/>
        </w:rPr>
        <w:t>ocumentales.</w:t>
      </w:r>
      <w:r w:rsidR="007B4789">
        <w:rPr>
          <w:sz w:val="28"/>
          <w:szCs w:val="28"/>
        </w:rPr>
        <w:t xml:space="preserve"> </w:t>
      </w:r>
    </w:p>
    <w:p w14:paraId="27C77B27" w14:textId="7240D772" w:rsidR="00625D5D" w:rsidRPr="0015035D" w:rsidRDefault="00470872" w:rsidP="060A849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NO SE ACEPTAN</w:t>
      </w:r>
      <w:r w:rsidR="007B4789">
        <w:rPr>
          <w:sz w:val="28"/>
          <w:szCs w:val="28"/>
        </w:rPr>
        <w:t xml:space="preserve"> </w:t>
      </w:r>
      <w:r w:rsidR="003560A0">
        <w:rPr>
          <w:sz w:val="28"/>
          <w:szCs w:val="28"/>
        </w:rPr>
        <w:t>CORTOMETRA</w:t>
      </w:r>
      <w:r>
        <w:rPr>
          <w:sz w:val="28"/>
          <w:szCs w:val="28"/>
        </w:rPr>
        <w:t>JE</w:t>
      </w:r>
      <w:r w:rsidR="003560A0">
        <w:rPr>
          <w:sz w:val="28"/>
          <w:szCs w:val="28"/>
        </w:rPr>
        <w:t>S</w:t>
      </w:r>
      <w:r w:rsidR="007B4789">
        <w:rPr>
          <w:sz w:val="28"/>
          <w:szCs w:val="28"/>
        </w:rPr>
        <w:t xml:space="preserve">. </w:t>
      </w:r>
    </w:p>
    <w:p w14:paraId="65BFA17B" w14:textId="77777777" w:rsidR="007B4789" w:rsidRDefault="26B61019" w:rsidP="060A8495">
      <w:pPr>
        <w:spacing w:after="0"/>
        <w:jc w:val="both"/>
        <w:rPr>
          <w:sz w:val="28"/>
          <w:szCs w:val="28"/>
        </w:rPr>
      </w:pPr>
      <w:r w:rsidRPr="097AF201">
        <w:rPr>
          <w:b/>
          <w:bCs/>
          <w:sz w:val="28"/>
          <w:szCs w:val="28"/>
        </w:rPr>
        <w:t>Secciones a competición:</w:t>
      </w:r>
      <w:r w:rsidR="00625D5D" w:rsidRPr="097AF201">
        <w:rPr>
          <w:sz w:val="28"/>
          <w:szCs w:val="28"/>
        </w:rPr>
        <w:t xml:space="preserve"> </w:t>
      </w:r>
    </w:p>
    <w:p w14:paraId="2ACC4A62" w14:textId="7BBB913C" w:rsidR="00625D5D" w:rsidRPr="0015035D" w:rsidRDefault="00625D5D" w:rsidP="060A8495">
      <w:pPr>
        <w:spacing w:after="0"/>
        <w:jc w:val="both"/>
        <w:rPr>
          <w:sz w:val="28"/>
          <w:szCs w:val="28"/>
        </w:rPr>
      </w:pPr>
      <w:r w:rsidRPr="097AF201">
        <w:rPr>
          <w:sz w:val="28"/>
          <w:szCs w:val="28"/>
        </w:rPr>
        <w:t>Of</w:t>
      </w:r>
      <w:r w:rsidR="0FD19E59" w:rsidRPr="097AF201">
        <w:rPr>
          <w:sz w:val="28"/>
          <w:szCs w:val="28"/>
        </w:rPr>
        <w:t>icial</w:t>
      </w:r>
      <w:r w:rsidRPr="097AF201">
        <w:rPr>
          <w:sz w:val="28"/>
          <w:szCs w:val="28"/>
        </w:rPr>
        <w:t>, Oficial Panorama, Discoveries, NETPAC</w:t>
      </w:r>
      <w:r w:rsidR="46DD4ACC" w:rsidRPr="097AF201">
        <w:rPr>
          <w:sz w:val="28"/>
          <w:szCs w:val="28"/>
        </w:rPr>
        <w:t xml:space="preserve">, Sección </w:t>
      </w:r>
      <w:r w:rsidR="73830E6F" w:rsidRPr="097AF201">
        <w:rPr>
          <w:sz w:val="28"/>
          <w:szCs w:val="28"/>
        </w:rPr>
        <w:t>Es</w:t>
      </w:r>
      <w:r w:rsidRPr="097AF201">
        <w:rPr>
          <w:sz w:val="28"/>
          <w:szCs w:val="28"/>
        </w:rPr>
        <w:t>pecial</w:t>
      </w:r>
      <w:r w:rsidR="184A8920" w:rsidRPr="097AF201">
        <w:rPr>
          <w:sz w:val="28"/>
          <w:szCs w:val="28"/>
        </w:rPr>
        <w:t xml:space="preserve"> y</w:t>
      </w:r>
      <w:r w:rsidR="7AF7DCAB" w:rsidRPr="097AF201">
        <w:rPr>
          <w:sz w:val="28"/>
          <w:szCs w:val="28"/>
        </w:rPr>
        <w:t xml:space="preserve"> Nuevas Miradas</w:t>
      </w:r>
      <w:r w:rsidR="6BE9ACD0" w:rsidRPr="097AF201">
        <w:rPr>
          <w:sz w:val="28"/>
          <w:szCs w:val="28"/>
        </w:rPr>
        <w:t>.</w:t>
      </w:r>
    </w:p>
    <w:p w14:paraId="1AA247C3" w14:textId="77777777" w:rsidR="007B4789" w:rsidRDefault="34B5CF8D" w:rsidP="060A8495">
      <w:pPr>
        <w:spacing w:after="0"/>
        <w:jc w:val="both"/>
        <w:rPr>
          <w:sz w:val="28"/>
          <w:szCs w:val="28"/>
        </w:rPr>
      </w:pPr>
      <w:r w:rsidRPr="097AF201">
        <w:rPr>
          <w:b/>
          <w:bCs/>
          <w:sz w:val="28"/>
          <w:szCs w:val="28"/>
        </w:rPr>
        <w:t>Premios</w:t>
      </w:r>
      <w:r w:rsidR="00625D5D" w:rsidRPr="097AF201">
        <w:rPr>
          <w:b/>
          <w:bCs/>
          <w:sz w:val="28"/>
          <w:szCs w:val="28"/>
        </w:rPr>
        <w:t>:</w:t>
      </w:r>
      <w:r w:rsidR="00625D5D" w:rsidRPr="097AF201">
        <w:rPr>
          <w:sz w:val="28"/>
          <w:szCs w:val="28"/>
        </w:rPr>
        <w:t xml:space="preserve"> </w:t>
      </w:r>
    </w:p>
    <w:p w14:paraId="0B44911D" w14:textId="03A2E11A" w:rsidR="34B5CF8D" w:rsidRDefault="70B9A26F" w:rsidP="060A8495">
      <w:pPr>
        <w:spacing w:after="0"/>
        <w:jc w:val="both"/>
        <w:rPr>
          <w:b/>
          <w:bCs/>
          <w:sz w:val="28"/>
          <w:szCs w:val="28"/>
        </w:rPr>
      </w:pPr>
      <w:r w:rsidRPr="097AF201">
        <w:rPr>
          <w:sz w:val="28"/>
          <w:szCs w:val="28"/>
        </w:rPr>
        <w:t xml:space="preserve">Mejor película, Mejor director, y Mejor </w:t>
      </w:r>
      <w:r w:rsidR="29617DDF" w:rsidRPr="097AF201">
        <w:rPr>
          <w:sz w:val="28"/>
          <w:szCs w:val="28"/>
        </w:rPr>
        <w:t>guion</w:t>
      </w:r>
      <w:r w:rsidR="250B49AB" w:rsidRPr="097AF201">
        <w:rPr>
          <w:sz w:val="28"/>
          <w:szCs w:val="28"/>
        </w:rPr>
        <w:t>,</w:t>
      </w:r>
      <w:r w:rsidRPr="097AF201">
        <w:rPr>
          <w:sz w:val="28"/>
          <w:szCs w:val="28"/>
        </w:rPr>
        <w:t xml:space="preserve"> en cada una de las </w:t>
      </w:r>
      <w:r w:rsidR="390BA95B" w:rsidRPr="097AF201">
        <w:rPr>
          <w:sz w:val="28"/>
          <w:szCs w:val="28"/>
        </w:rPr>
        <w:t>seis</w:t>
      </w:r>
      <w:r w:rsidRPr="097AF201">
        <w:rPr>
          <w:sz w:val="28"/>
          <w:szCs w:val="28"/>
        </w:rPr>
        <w:t xml:space="preserve"> secciones del festival.</w:t>
      </w:r>
      <w:r w:rsidR="0050725F" w:rsidRPr="097AF201">
        <w:rPr>
          <w:sz w:val="28"/>
          <w:szCs w:val="28"/>
        </w:rPr>
        <w:t xml:space="preserve"> </w:t>
      </w:r>
    </w:p>
    <w:p w14:paraId="47447E99" w14:textId="77777777" w:rsidR="007B4789" w:rsidRDefault="4241F5A3" w:rsidP="060A8495">
      <w:pPr>
        <w:spacing w:after="0"/>
        <w:jc w:val="both"/>
        <w:rPr>
          <w:sz w:val="28"/>
          <w:szCs w:val="28"/>
        </w:rPr>
      </w:pPr>
      <w:r w:rsidRPr="73D88675">
        <w:rPr>
          <w:b/>
          <w:bCs/>
          <w:sz w:val="28"/>
          <w:szCs w:val="28"/>
        </w:rPr>
        <w:t>Fecha límite de entrega</w:t>
      </w:r>
      <w:r w:rsidRPr="73D88675">
        <w:rPr>
          <w:sz w:val="28"/>
          <w:szCs w:val="28"/>
        </w:rPr>
        <w:t xml:space="preserve">: </w:t>
      </w:r>
    </w:p>
    <w:p w14:paraId="6F4222F7" w14:textId="56308D08" w:rsidR="4241F5A3" w:rsidRDefault="007B4789" w:rsidP="060A849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62DF5769" w:rsidRPr="73D88675">
        <w:rPr>
          <w:sz w:val="28"/>
          <w:szCs w:val="28"/>
        </w:rPr>
        <w:t>iern</w:t>
      </w:r>
      <w:r w:rsidR="008159D8" w:rsidRPr="73D88675">
        <w:rPr>
          <w:sz w:val="28"/>
          <w:szCs w:val="28"/>
        </w:rPr>
        <w:t>es</w:t>
      </w:r>
      <w:r w:rsidR="006B7165" w:rsidRPr="73D88675">
        <w:rPr>
          <w:sz w:val="28"/>
          <w:szCs w:val="28"/>
        </w:rPr>
        <w:t xml:space="preserve"> </w:t>
      </w:r>
      <w:r w:rsidR="5FA7405F" w:rsidRPr="3A511E56">
        <w:rPr>
          <w:sz w:val="28"/>
          <w:szCs w:val="28"/>
        </w:rPr>
        <w:t>31</w:t>
      </w:r>
      <w:r w:rsidR="2EEAB58C" w:rsidRPr="73D88675">
        <w:rPr>
          <w:sz w:val="28"/>
          <w:szCs w:val="28"/>
        </w:rPr>
        <w:t xml:space="preserve"> </w:t>
      </w:r>
      <w:r w:rsidR="4241F5A3" w:rsidRPr="73D88675">
        <w:rPr>
          <w:sz w:val="28"/>
          <w:szCs w:val="28"/>
        </w:rPr>
        <w:t xml:space="preserve">de </w:t>
      </w:r>
      <w:r w:rsidR="6031DD7B" w:rsidRPr="6B6D3137">
        <w:rPr>
          <w:sz w:val="28"/>
          <w:szCs w:val="28"/>
        </w:rPr>
        <w:t>julio</w:t>
      </w:r>
      <w:r w:rsidR="4241F5A3" w:rsidRPr="73D88675">
        <w:rPr>
          <w:sz w:val="28"/>
          <w:szCs w:val="28"/>
        </w:rPr>
        <w:t xml:space="preserve"> de </w:t>
      </w:r>
      <w:r w:rsidR="4241F5A3" w:rsidRPr="00CC0D93">
        <w:rPr>
          <w:sz w:val="28"/>
          <w:szCs w:val="28"/>
        </w:rPr>
        <w:t>202</w:t>
      </w:r>
      <w:r w:rsidR="6FC5335B" w:rsidRPr="00CC0D93">
        <w:rPr>
          <w:sz w:val="28"/>
          <w:szCs w:val="28"/>
        </w:rPr>
        <w:t>6</w:t>
      </w:r>
      <w:r w:rsidR="4241F5A3" w:rsidRPr="73D88675">
        <w:rPr>
          <w:sz w:val="28"/>
          <w:szCs w:val="28"/>
        </w:rPr>
        <w:t>.</w:t>
      </w:r>
    </w:p>
    <w:p w14:paraId="24ABE593" w14:textId="3F3E5C22" w:rsidR="11F48309" w:rsidRDefault="11F48309" w:rsidP="73D88675">
      <w:pPr>
        <w:spacing w:after="0"/>
        <w:jc w:val="both"/>
        <w:rPr>
          <w:sz w:val="28"/>
          <w:szCs w:val="28"/>
        </w:rPr>
      </w:pPr>
      <w:r w:rsidRPr="73D88675">
        <w:rPr>
          <w:b/>
          <w:bCs/>
          <w:sz w:val="28"/>
          <w:szCs w:val="28"/>
        </w:rPr>
        <w:t>Envío de</w:t>
      </w:r>
      <w:r w:rsidR="003C62CF">
        <w:rPr>
          <w:b/>
          <w:bCs/>
          <w:sz w:val="28"/>
          <w:szCs w:val="28"/>
        </w:rPr>
        <w:t>l</w:t>
      </w:r>
      <w:r w:rsidR="007B4789">
        <w:rPr>
          <w:b/>
          <w:bCs/>
          <w:sz w:val="28"/>
          <w:szCs w:val="28"/>
        </w:rPr>
        <w:t xml:space="preserve"> formulario y </w:t>
      </w:r>
      <w:r w:rsidRPr="73D88675">
        <w:rPr>
          <w:b/>
          <w:bCs/>
          <w:sz w:val="28"/>
          <w:szCs w:val="28"/>
        </w:rPr>
        <w:t>material</w:t>
      </w:r>
      <w:r w:rsidR="007B4789">
        <w:rPr>
          <w:b/>
          <w:bCs/>
          <w:sz w:val="28"/>
          <w:szCs w:val="28"/>
        </w:rPr>
        <w:t>es</w:t>
      </w:r>
      <w:r w:rsidRPr="73D88675">
        <w:rPr>
          <w:b/>
          <w:bCs/>
          <w:sz w:val="28"/>
          <w:szCs w:val="28"/>
        </w:rPr>
        <w:t xml:space="preserve"> </w:t>
      </w:r>
      <w:r w:rsidR="007B4789">
        <w:rPr>
          <w:sz w:val="28"/>
          <w:szCs w:val="28"/>
        </w:rPr>
        <w:t>a</w:t>
      </w:r>
      <w:r w:rsidR="29259A90" w:rsidRPr="73D88675">
        <w:rPr>
          <w:sz w:val="28"/>
          <w:szCs w:val="28"/>
        </w:rPr>
        <w:t xml:space="preserve"> los siguientes correos electrónicos</w:t>
      </w:r>
      <w:r w:rsidR="007B4789">
        <w:rPr>
          <w:sz w:val="28"/>
          <w:szCs w:val="28"/>
        </w:rPr>
        <w:t>:</w:t>
      </w:r>
      <w:r w:rsidR="001102B8" w:rsidRPr="73D88675">
        <w:rPr>
          <w:sz w:val="28"/>
          <w:szCs w:val="28"/>
        </w:rPr>
        <w:t xml:space="preserve"> </w:t>
      </w:r>
      <w:hyperlink r:id="rId6">
        <w:r w:rsidR="2F4D79A6" w:rsidRPr="73D88675">
          <w:rPr>
            <w:rStyle w:val="Hyperlink"/>
            <w:rFonts w:ascii="Calibri" w:eastAsia="Calibri" w:hAnsi="Calibri" w:cs="Calibri"/>
            <w:sz w:val="28"/>
            <w:szCs w:val="28"/>
            <w:lang w:val="ca-ES"/>
          </w:rPr>
          <w:t>asianfilmfestivalbarcelona@casaasia.es</w:t>
        </w:r>
      </w:hyperlink>
    </w:p>
    <w:p w14:paraId="0EB22D9F" w14:textId="4EDA858D" w:rsidR="11F48309" w:rsidRDefault="006B5C67" w:rsidP="4E3ECCA4">
      <w:pPr>
        <w:spacing w:after="0"/>
        <w:jc w:val="both"/>
        <w:rPr>
          <w:sz w:val="28"/>
          <w:szCs w:val="28"/>
        </w:rPr>
      </w:pPr>
      <w:hyperlink r:id="rId7">
        <w:r w:rsidRPr="73D88675">
          <w:rPr>
            <w:rStyle w:val="Hyperlink"/>
            <w:sz w:val="28"/>
            <w:szCs w:val="28"/>
          </w:rPr>
          <w:t>rescamilla@casaasia.es</w:t>
        </w:r>
      </w:hyperlink>
    </w:p>
    <w:p w14:paraId="4318219D" w14:textId="07A32223" w:rsidR="165A9065" w:rsidRDefault="165A9065" w:rsidP="73D88675">
      <w:pPr>
        <w:spacing w:after="0"/>
        <w:jc w:val="both"/>
      </w:pPr>
      <w:hyperlink r:id="rId8">
        <w:r w:rsidRPr="73D88675">
          <w:rPr>
            <w:rStyle w:val="Hyperlink"/>
            <w:rFonts w:ascii="Calibri" w:eastAsia="Calibri" w:hAnsi="Calibri" w:cs="Calibri"/>
            <w:sz w:val="28"/>
            <w:szCs w:val="28"/>
          </w:rPr>
          <w:t>mgras@casaasia.es</w:t>
        </w:r>
      </w:hyperlink>
    </w:p>
    <w:p w14:paraId="5B687142" w14:textId="77777777" w:rsidR="007B4789" w:rsidRDefault="007B4789" w:rsidP="73D88675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14:paraId="496E31A1" w14:textId="77777777" w:rsidR="007B4789" w:rsidRDefault="1A511806" w:rsidP="060A8495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3D8867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Materia</w:t>
      </w:r>
      <w:r w:rsidR="007B478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les</w:t>
      </w:r>
      <w:r w:rsidRPr="73D8867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: </w:t>
      </w:r>
    </w:p>
    <w:p w14:paraId="33F24F92" w14:textId="7451CDAD" w:rsidR="11F48309" w:rsidRDefault="007B4789" w:rsidP="060A8495">
      <w:pPr>
        <w:spacing w:after="0"/>
        <w:jc w:val="both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visionado</w:t>
      </w:r>
      <w:r w:rsidR="2CD0E9D3" w:rsidRPr="73D886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en </w:t>
      </w:r>
      <w:r w:rsidR="009F5054">
        <w:rPr>
          <w:rFonts w:ascii="Calibri" w:eastAsia="Calibri" w:hAnsi="Calibri" w:cs="Calibri"/>
          <w:color w:val="000000" w:themeColor="text1"/>
          <w:sz w:val="28"/>
          <w:szCs w:val="28"/>
        </w:rPr>
        <w:t>archivo</w:t>
      </w:r>
      <w:r w:rsidR="2CD0E9D3" w:rsidRPr="73D886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digital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="2CD0E9D3" w:rsidRPr="73D886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VIMEO u </w:t>
      </w:r>
      <w:r w:rsidR="009F505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otros formatos </w:t>
      </w:r>
      <w:r w:rsidR="2CD0E9D3" w:rsidRPr="73D88675">
        <w:rPr>
          <w:rFonts w:ascii="Calibri" w:eastAsia="Calibri" w:hAnsi="Calibri" w:cs="Calibri"/>
          <w:color w:val="000000" w:themeColor="text1"/>
          <w:sz w:val="28"/>
          <w:szCs w:val="28"/>
        </w:rPr>
        <w:t>similares; ficha técnica de la película,</w:t>
      </w:r>
      <w:r w:rsidR="50C0656E" w:rsidRPr="73D886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kit de prensa electrónico, fotogra</w:t>
      </w:r>
      <w:r w:rsidR="573847CD" w:rsidRPr="73D88675">
        <w:rPr>
          <w:rFonts w:ascii="Calibri" w:eastAsia="Calibri" w:hAnsi="Calibri" w:cs="Calibri"/>
          <w:color w:val="000000" w:themeColor="text1"/>
          <w:sz w:val="28"/>
          <w:szCs w:val="28"/>
        </w:rPr>
        <w:t>m</w:t>
      </w:r>
      <w:r w:rsidR="50C0656E" w:rsidRPr="73D88675">
        <w:rPr>
          <w:rFonts w:ascii="Calibri" w:eastAsia="Calibri" w:hAnsi="Calibri" w:cs="Calibri"/>
          <w:color w:val="000000" w:themeColor="text1"/>
          <w:sz w:val="28"/>
          <w:szCs w:val="28"/>
        </w:rPr>
        <w:t>as, tráiler (si hay) y una breve biografía del director</w:t>
      </w:r>
      <w:r w:rsidR="001102B8" w:rsidRPr="73D88675">
        <w:rPr>
          <w:sz w:val="28"/>
          <w:szCs w:val="28"/>
        </w:rPr>
        <w:t>.</w:t>
      </w:r>
    </w:p>
    <w:p w14:paraId="6833923A" w14:textId="77777777" w:rsidR="009F5054" w:rsidRDefault="009F5054" w:rsidP="060A8495">
      <w:pPr>
        <w:spacing w:after="0"/>
        <w:jc w:val="both"/>
        <w:rPr>
          <w:sz w:val="28"/>
          <w:szCs w:val="28"/>
        </w:rPr>
      </w:pPr>
    </w:p>
    <w:p w14:paraId="70EEFE60" w14:textId="7CDD8324" w:rsidR="61A6019B" w:rsidRDefault="4CDA6281" w:rsidP="060A8495">
      <w:pPr>
        <w:spacing w:after="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3D8867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Selección de títulos recibidos:</w:t>
      </w:r>
      <w:r w:rsidRPr="73D886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El comité de programación del festival dará a conocer los títulos seleccionados al responsable correspondiente a través de</w:t>
      </w:r>
      <w:r w:rsidR="1146C8BD" w:rsidRPr="73D88675">
        <w:rPr>
          <w:rFonts w:ascii="Calibri" w:eastAsia="Calibri" w:hAnsi="Calibri" w:cs="Calibri"/>
          <w:color w:val="000000" w:themeColor="text1"/>
          <w:sz w:val="28"/>
          <w:szCs w:val="28"/>
        </w:rPr>
        <w:t>l</w:t>
      </w:r>
      <w:r w:rsidRPr="73D8867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correo electrónico.</w:t>
      </w:r>
    </w:p>
    <w:p w14:paraId="3A369844" w14:textId="77777777" w:rsidR="0055763D" w:rsidRPr="002C433D" w:rsidRDefault="0055763D" w:rsidP="060A8495">
      <w:pPr>
        <w:spacing w:after="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15D36DCD" w14:textId="1621C52A" w:rsidR="0091504D" w:rsidRPr="00F51DEA" w:rsidRDefault="00FC05DA" w:rsidP="4E3ECCA4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Requisitos</w:t>
      </w:r>
      <w:r w:rsidR="00625D5D" w:rsidRPr="4E3ECCA4">
        <w:rPr>
          <w:b/>
          <w:bCs/>
          <w:sz w:val="28"/>
          <w:szCs w:val="28"/>
        </w:rPr>
        <w:t>:</w:t>
      </w:r>
      <w:r w:rsidR="229A1011" w:rsidRPr="4E3ECCA4">
        <w:rPr>
          <w:b/>
          <w:bCs/>
          <w:sz w:val="28"/>
          <w:szCs w:val="28"/>
        </w:rPr>
        <w:t xml:space="preserve"> </w:t>
      </w:r>
    </w:p>
    <w:p w14:paraId="3B631017" w14:textId="61523DD6" w:rsidR="00625D5D" w:rsidRPr="00F51DEA" w:rsidRDefault="229A1011" w:rsidP="4E3ECCA4">
      <w:pPr>
        <w:pStyle w:val="ListParagraph"/>
        <w:numPr>
          <w:ilvl w:val="0"/>
          <w:numId w:val="2"/>
        </w:numPr>
        <w:spacing w:after="0"/>
        <w:jc w:val="both"/>
      </w:pPr>
      <w:r w:rsidRPr="4E3ECCA4">
        <w:rPr>
          <w:sz w:val="28"/>
          <w:szCs w:val="28"/>
        </w:rPr>
        <w:t xml:space="preserve">El festival solo aceptará películas producidas entre </w:t>
      </w:r>
      <w:r w:rsidRPr="3FEBB0CD">
        <w:rPr>
          <w:sz w:val="28"/>
          <w:szCs w:val="28"/>
        </w:rPr>
        <w:t>202</w:t>
      </w:r>
      <w:r w:rsidR="5F1F4D30" w:rsidRPr="3FEBB0CD">
        <w:rPr>
          <w:sz w:val="28"/>
          <w:szCs w:val="28"/>
        </w:rPr>
        <w:t>4</w:t>
      </w:r>
      <w:r w:rsidRPr="4E3ECCA4">
        <w:rPr>
          <w:sz w:val="28"/>
          <w:szCs w:val="28"/>
        </w:rPr>
        <w:t xml:space="preserve"> y</w:t>
      </w:r>
      <w:r w:rsidR="00C9758D" w:rsidRPr="4E3ECCA4">
        <w:rPr>
          <w:sz w:val="28"/>
          <w:szCs w:val="28"/>
        </w:rPr>
        <w:t xml:space="preserve"> </w:t>
      </w:r>
      <w:r w:rsidRPr="3FEBB0CD">
        <w:rPr>
          <w:sz w:val="28"/>
          <w:szCs w:val="28"/>
        </w:rPr>
        <w:t>202</w:t>
      </w:r>
      <w:r w:rsidR="554B98FC" w:rsidRPr="3FEBB0CD">
        <w:rPr>
          <w:sz w:val="28"/>
          <w:szCs w:val="28"/>
        </w:rPr>
        <w:t>6</w:t>
      </w:r>
      <w:r w:rsidRPr="4E3ECCA4">
        <w:rPr>
          <w:sz w:val="28"/>
          <w:szCs w:val="28"/>
        </w:rPr>
        <w:t>.</w:t>
      </w:r>
    </w:p>
    <w:p w14:paraId="1084919A" w14:textId="5666C8A8" w:rsidR="229A1011" w:rsidRDefault="229A1011" w:rsidP="4E3ECCA4">
      <w:pPr>
        <w:pStyle w:val="ListParagraph"/>
        <w:numPr>
          <w:ilvl w:val="0"/>
          <w:numId w:val="2"/>
        </w:numPr>
        <w:spacing w:after="0"/>
        <w:jc w:val="both"/>
      </w:pPr>
      <w:r w:rsidRPr="4E3ECCA4">
        <w:rPr>
          <w:sz w:val="28"/>
          <w:szCs w:val="28"/>
        </w:rPr>
        <w:t>La geografía del festival se extiende desde Asia Central</w:t>
      </w:r>
      <w:r w:rsidR="009F5054">
        <w:rPr>
          <w:sz w:val="28"/>
          <w:szCs w:val="28"/>
        </w:rPr>
        <w:t xml:space="preserve">, Asia Meridional, Sudeste Asiático y Asia Oriental hasta la región </w:t>
      </w:r>
      <w:r w:rsidRPr="4E3ECCA4">
        <w:rPr>
          <w:sz w:val="28"/>
          <w:szCs w:val="28"/>
        </w:rPr>
        <w:t xml:space="preserve">de Asia-Pacífico. </w:t>
      </w:r>
    </w:p>
    <w:p w14:paraId="52F4FC23" w14:textId="7C8B2E39" w:rsidR="229A1011" w:rsidRDefault="229A1011" w:rsidP="4E3ECCA4">
      <w:pPr>
        <w:pStyle w:val="ListParagraph"/>
        <w:numPr>
          <w:ilvl w:val="0"/>
          <w:numId w:val="2"/>
        </w:numPr>
        <w:spacing w:after="0"/>
        <w:jc w:val="both"/>
      </w:pPr>
      <w:r w:rsidRPr="4E3ECCA4">
        <w:rPr>
          <w:sz w:val="28"/>
          <w:szCs w:val="28"/>
        </w:rPr>
        <w:t xml:space="preserve">Todas las películas deben </w:t>
      </w:r>
      <w:r w:rsidR="009F5054">
        <w:rPr>
          <w:sz w:val="28"/>
          <w:szCs w:val="28"/>
        </w:rPr>
        <w:t xml:space="preserve">estar subtituladas en </w:t>
      </w:r>
      <w:r w:rsidRPr="4E3ECCA4">
        <w:rPr>
          <w:sz w:val="28"/>
          <w:szCs w:val="28"/>
        </w:rPr>
        <w:t xml:space="preserve">inglés para la preselección. </w:t>
      </w:r>
    </w:p>
    <w:p w14:paraId="53B0BE13" w14:textId="53345396" w:rsidR="229A1011" w:rsidRPr="00F51DEA" w:rsidRDefault="00AB15E2" w:rsidP="4E3ECCA4">
      <w:pPr>
        <w:pStyle w:val="ListParagraph"/>
        <w:numPr>
          <w:ilvl w:val="0"/>
          <w:numId w:val="2"/>
        </w:numPr>
        <w:spacing w:after="0"/>
        <w:jc w:val="both"/>
      </w:pPr>
      <w:r>
        <w:rPr>
          <w:sz w:val="28"/>
          <w:szCs w:val="28"/>
        </w:rPr>
        <w:t xml:space="preserve">Por cuanto a </w:t>
      </w:r>
      <w:r w:rsidR="229A1011" w:rsidRPr="097AF201">
        <w:rPr>
          <w:sz w:val="28"/>
          <w:szCs w:val="28"/>
        </w:rPr>
        <w:t xml:space="preserve">la traducción </w:t>
      </w:r>
      <w:r w:rsidR="009F5054">
        <w:rPr>
          <w:sz w:val="28"/>
          <w:szCs w:val="28"/>
        </w:rPr>
        <w:t xml:space="preserve">de los subtítulos </w:t>
      </w:r>
      <w:r w:rsidR="229A1011" w:rsidRPr="097AF201">
        <w:rPr>
          <w:sz w:val="28"/>
          <w:szCs w:val="28"/>
        </w:rPr>
        <w:t xml:space="preserve">al español y/o catalán y la proyección en los cines, </w:t>
      </w:r>
      <w:r w:rsidR="7FF25AA9" w:rsidRPr="097AF201">
        <w:rPr>
          <w:sz w:val="28"/>
          <w:szCs w:val="28"/>
        </w:rPr>
        <w:t>los</w:t>
      </w:r>
      <w:r w:rsidR="229A1011" w:rsidRPr="097AF201">
        <w:rPr>
          <w:sz w:val="28"/>
          <w:szCs w:val="28"/>
        </w:rPr>
        <w:t xml:space="preserve"> formato</w:t>
      </w:r>
      <w:r w:rsidR="7FF25AA9" w:rsidRPr="097AF201">
        <w:rPr>
          <w:sz w:val="28"/>
          <w:szCs w:val="28"/>
        </w:rPr>
        <w:t>s</w:t>
      </w:r>
      <w:r w:rsidR="229A1011" w:rsidRPr="097AF201">
        <w:rPr>
          <w:sz w:val="28"/>
          <w:szCs w:val="28"/>
        </w:rPr>
        <w:t xml:space="preserve"> preferido</w:t>
      </w:r>
      <w:r w:rsidR="75C15D1B" w:rsidRPr="097AF201">
        <w:rPr>
          <w:sz w:val="28"/>
          <w:szCs w:val="28"/>
        </w:rPr>
        <w:t>s</w:t>
      </w:r>
      <w:r w:rsidR="229A1011" w:rsidRPr="097AF201">
        <w:rPr>
          <w:sz w:val="28"/>
          <w:szCs w:val="28"/>
        </w:rPr>
        <w:t xml:space="preserve"> </w:t>
      </w:r>
      <w:r w:rsidR="1AB9D9FB" w:rsidRPr="097AF201">
        <w:rPr>
          <w:sz w:val="28"/>
          <w:szCs w:val="28"/>
        </w:rPr>
        <w:t>son</w:t>
      </w:r>
      <w:r w:rsidR="229A1011" w:rsidRPr="097AF201">
        <w:rPr>
          <w:sz w:val="28"/>
          <w:szCs w:val="28"/>
        </w:rPr>
        <w:t xml:space="preserve"> SRT o ASS. </w:t>
      </w:r>
    </w:p>
    <w:p w14:paraId="28AE6AC1" w14:textId="5A01DF09" w:rsidR="3DDFA9A1" w:rsidRDefault="3DDFA9A1" w:rsidP="4E3ECCA4">
      <w:pPr>
        <w:pStyle w:val="ListParagraph"/>
        <w:numPr>
          <w:ilvl w:val="0"/>
          <w:numId w:val="2"/>
        </w:numPr>
        <w:spacing w:after="0"/>
        <w:jc w:val="both"/>
      </w:pPr>
      <w:r w:rsidRPr="73D88675">
        <w:rPr>
          <w:sz w:val="28"/>
          <w:szCs w:val="28"/>
        </w:rPr>
        <w:t xml:space="preserve">Los </w:t>
      </w:r>
      <w:r w:rsidR="00FC05DA">
        <w:rPr>
          <w:sz w:val="28"/>
          <w:szCs w:val="28"/>
        </w:rPr>
        <w:t>archivos</w:t>
      </w:r>
      <w:r w:rsidRPr="73D88675">
        <w:rPr>
          <w:sz w:val="28"/>
          <w:szCs w:val="28"/>
        </w:rPr>
        <w:t xml:space="preserve"> para la proyección de </w:t>
      </w:r>
      <w:r w:rsidR="696969C4" w:rsidRPr="73D88675">
        <w:rPr>
          <w:sz w:val="28"/>
          <w:szCs w:val="28"/>
        </w:rPr>
        <w:t>l</w:t>
      </w:r>
      <w:r w:rsidRPr="73D88675">
        <w:rPr>
          <w:sz w:val="28"/>
          <w:szCs w:val="28"/>
        </w:rPr>
        <w:t xml:space="preserve">as películas en el </w:t>
      </w:r>
      <w:r w:rsidR="383F5AF0" w:rsidRPr="73D88675">
        <w:rPr>
          <w:sz w:val="28"/>
          <w:szCs w:val="28"/>
        </w:rPr>
        <w:t>f</w:t>
      </w:r>
      <w:r w:rsidRPr="73D88675">
        <w:rPr>
          <w:sz w:val="28"/>
          <w:szCs w:val="28"/>
        </w:rPr>
        <w:t>estival se solicitarán después de completar la selección</w:t>
      </w:r>
      <w:r w:rsidR="141C134F" w:rsidRPr="73D88675">
        <w:rPr>
          <w:sz w:val="28"/>
          <w:szCs w:val="28"/>
        </w:rPr>
        <w:t>. S</w:t>
      </w:r>
      <w:r w:rsidRPr="73D88675">
        <w:rPr>
          <w:sz w:val="28"/>
          <w:szCs w:val="28"/>
        </w:rPr>
        <w:t xml:space="preserve">olo </w:t>
      </w:r>
      <w:r w:rsidR="6FE500BF" w:rsidRPr="73D88675">
        <w:rPr>
          <w:sz w:val="28"/>
          <w:szCs w:val="28"/>
        </w:rPr>
        <w:t>se aceptarán los format</w:t>
      </w:r>
      <w:r w:rsidRPr="73D88675">
        <w:rPr>
          <w:sz w:val="28"/>
          <w:szCs w:val="28"/>
        </w:rPr>
        <w:t>os DCP digital, H264 o Digital HD (MP4 o MOV</w:t>
      </w:r>
      <w:r w:rsidR="62DEBF2F" w:rsidRPr="73D88675">
        <w:rPr>
          <w:sz w:val="28"/>
          <w:szCs w:val="28"/>
        </w:rPr>
        <w:t xml:space="preserve">). </w:t>
      </w:r>
    </w:p>
    <w:p w14:paraId="10F78938" w14:textId="07B369FB" w:rsidR="060A8495" w:rsidRDefault="060A8495" w:rsidP="060A8495">
      <w:pPr>
        <w:spacing w:after="0"/>
        <w:ind w:left="1440"/>
        <w:jc w:val="both"/>
      </w:pPr>
    </w:p>
    <w:p w14:paraId="203225E3" w14:textId="4F248CAD" w:rsidR="00EB30E9" w:rsidRDefault="00ED4246" w:rsidP="060A8495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60A849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EL FESTIVAL</w:t>
      </w:r>
    </w:p>
    <w:p w14:paraId="14D52927" w14:textId="77777777" w:rsidR="0091504D" w:rsidRPr="00625D5D" w:rsidRDefault="0091504D" w:rsidP="060A8495">
      <w:pPr>
        <w:spacing w:after="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848F2E3" w14:textId="0E227DFE" w:rsidR="00EB30E9" w:rsidRDefault="46F0CDE1" w:rsidP="060A8495">
      <w:pPr>
        <w:spacing w:after="0"/>
        <w:jc w:val="both"/>
        <w:rPr>
          <w:b/>
          <w:bCs/>
          <w:sz w:val="28"/>
          <w:szCs w:val="28"/>
        </w:rPr>
      </w:pPr>
      <w:r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El A</w:t>
      </w:r>
      <w:r w:rsidR="00ED4246"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sian Film Festival Barcelona | AFFBCN</w:t>
      </w:r>
      <w:r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aborda una extensión geográfica</w:t>
      </w:r>
      <w:r w:rsidR="009F505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, </w:t>
      </w:r>
      <w:r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que va desde Irán, Asia Central, una región que comprende las exrepúblicas Soviéticas de Kazajistán, Kirguistán y Uzbequistán, a la que se suman Afganistán, India, Pakistán, Bangladesh y Sri Lanka</w:t>
      </w:r>
      <w:r w:rsidR="3D3026E6"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, el </w:t>
      </w:r>
      <w:r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Sudeste asiático </w:t>
      </w:r>
      <w:r w:rsidR="493E0512"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con</w:t>
      </w:r>
      <w:r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China, Corea, Japón, Tailandia, Singapur, Malasia, Camboya y Vietnam</w:t>
      </w:r>
      <w:r w:rsidR="10D674C5"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, </w:t>
      </w:r>
      <w:r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y </w:t>
      </w:r>
      <w:r w:rsidR="1BBE2153"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la zona del </w:t>
      </w:r>
      <w:r w:rsidRPr="097AF2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Asia Pacífico con Australia y Nueva Zelanda.</w:t>
      </w:r>
      <w:r w:rsidRPr="097AF201">
        <w:rPr>
          <w:b/>
          <w:bCs/>
          <w:sz w:val="28"/>
          <w:szCs w:val="28"/>
        </w:rPr>
        <w:t xml:space="preserve"> </w:t>
      </w:r>
    </w:p>
    <w:p w14:paraId="02B340CA" w14:textId="77777777" w:rsidR="0091504D" w:rsidRPr="00625D5D" w:rsidRDefault="0091504D" w:rsidP="060A8495">
      <w:pPr>
        <w:spacing w:after="0"/>
        <w:jc w:val="both"/>
      </w:pPr>
    </w:p>
    <w:p w14:paraId="36BB5BA1" w14:textId="1F2B4D95" w:rsidR="00EB30E9" w:rsidRDefault="5AE697F8" w:rsidP="060A8495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>Al igual que en anteriores ediciones, en el AFFBCN</w:t>
      </w:r>
      <w:r w:rsidR="0BACE3DA" w:rsidRPr="20AB93A3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BACE3DA" w:rsidRPr="67C630D5">
        <w:rPr>
          <w:rFonts w:ascii="Calibri" w:eastAsia="Calibri" w:hAnsi="Calibri" w:cs="Calibri"/>
          <w:color w:val="000000" w:themeColor="text1"/>
          <w:sz w:val="28"/>
          <w:szCs w:val="28"/>
        </w:rPr>
        <w:t>202</w:t>
      </w:r>
      <w:r w:rsidR="223AA1C6" w:rsidRPr="67C630D5">
        <w:rPr>
          <w:rFonts w:ascii="Calibri" w:eastAsia="Calibri" w:hAnsi="Calibri" w:cs="Calibri"/>
          <w:color w:val="000000" w:themeColor="text1"/>
          <w:sz w:val="28"/>
          <w:szCs w:val="28"/>
        </w:rPr>
        <w:t>6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se presentarán películas procedentes de más de veinte países, destacando algunas cinematografías como es habitual, pero sin dejar de proyectar títulos que</w:t>
      </w:r>
      <w:r w:rsidR="176F0E95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nos llegan 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de otros países menos conocidos. Uno de los objetivos del festival es explorar a este </w:t>
      </w:r>
      <w:r w:rsidRPr="4E3ECCA4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 xml:space="preserve">extraño 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 </w:t>
      </w:r>
      <w:r w:rsidRPr="4E3ECCA4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extranjero</w:t>
      </w:r>
      <w:r w:rsidR="5D5864B3" w:rsidRPr="4E3ECCA4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>que el cine nos muestra, y estimular el interés por el descubrimiento. De ahí que la programación pretenda ser inclusiva</w:t>
      </w:r>
      <w:r w:rsidR="5D7DCD3A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; 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no tanto con la intención de abarcar más títulos cada año, </w:t>
      </w:r>
      <w:r w:rsidR="373D2866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sino 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para </w:t>
      </w:r>
      <w:r w:rsidR="1896BB8E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>d</w:t>
      </w:r>
      <w:r w:rsidR="72A4883F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>ar visibilidad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CAD8DDA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tanto </w:t>
      </w:r>
      <w:r w:rsidR="495731E6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 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>aquellos autores</w:t>
      </w:r>
      <w:r w:rsidR="4BA0801A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conocidos que ya cuentan 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con </w:t>
      </w:r>
      <w:r w:rsidR="6ECC2567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>una base de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seguidores</w:t>
      </w:r>
      <w:r w:rsidR="00613D55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2EA5BBA2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>com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 también </w:t>
      </w:r>
      <w:r w:rsidR="04EC31B9" w:rsidRPr="4E3ECC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 </w:t>
      </w:r>
      <w:r w:rsidR="00FC05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los </w:t>
      </w:r>
      <w:r w:rsidRPr="4E3ECCA4">
        <w:rPr>
          <w:rFonts w:ascii="Calibri" w:eastAsia="Calibri" w:hAnsi="Calibri" w:cs="Calibri"/>
          <w:color w:val="000000" w:themeColor="text1"/>
          <w:sz w:val="28"/>
          <w:szCs w:val="28"/>
        </w:rPr>
        <w:t>menos</w:t>
      </w:r>
      <w:r w:rsidR="00FC05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populares. La propuesta consiste en brindar opciones para </w:t>
      </w:r>
      <w:r w:rsidR="00B71DF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explorar </w:t>
      </w:r>
      <w:r w:rsidR="008C65A4">
        <w:rPr>
          <w:rFonts w:ascii="Calibri" w:eastAsia="Calibri" w:hAnsi="Calibri" w:cs="Calibri"/>
          <w:color w:val="000000" w:themeColor="text1"/>
          <w:sz w:val="28"/>
          <w:szCs w:val="28"/>
        </w:rPr>
        <w:t>n</w:t>
      </w:r>
      <w:r w:rsidR="00B71DF1">
        <w:rPr>
          <w:rFonts w:ascii="Calibri" w:eastAsia="Calibri" w:hAnsi="Calibri" w:cs="Calibri"/>
          <w:color w:val="000000" w:themeColor="text1"/>
          <w:sz w:val="28"/>
          <w:szCs w:val="28"/>
        </w:rPr>
        <w:t>arrativas y trayectorias</w:t>
      </w:r>
      <w:r w:rsidR="008C65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locales y globales</w:t>
      </w:r>
      <w:r w:rsidR="00B71DF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con el fin de rescatar culturas que son referentes </w:t>
      </w:r>
      <w:r w:rsidR="008C65A4">
        <w:rPr>
          <w:rFonts w:ascii="Calibri" w:eastAsia="Calibri" w:hAnsi="Calibri" w:cs="Calibri"/>
          <w:color w:val="000000" w:themeColor="text1"/>
          <w:sz w:val="28"/>
          <w:szCs w:val="28"/>
        </w:rPr>
        <w:t>identitarios</w:t>
      </w:r>
      <w:r w:rsidR="009C011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="008C65A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cuya visibilidad nos aporta un conocimiento imprescindible del que consideramos </w:t>
      </w:r>
      <w:r w:rsidR="008C65A4" w:rsidRPr="008C65A4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otro</w:t>
      </w:r>
      <w:r w:rsidR="009C0118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 xml:space="preserve">, </w:t>
      </w:r>
      <w:r w:rsidR="009C0118">
        <w:rPr>
          <w:rFonts w:ascii="Calibri" w:eastAsia="Calibri" w:hAnsi="Calibri" w:cs="Calibri"/>
          <w:color w:val="000000" w:themeColor="text1"/>
          <w:sz w:val="28"/>
          <w:szCs w:val="28"/>
        </w:rPr>
        <w:t>extraño o extranjero, en relación</w:t>
      </w:r>
      <w:r w:rsidR="00AB15E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con e</w:t>
      </w:r>
      <w:r w:rsidR="009C011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l territorio, y </w:t>
      </w:r>
      <w:r w:rsidR="00AB15E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con </w:t>
      </w:r>
      <w:r w:rsidR="009C011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uno mismo. </w:t>
      </w:r>
    </w:p>
    <w:p w14:paraId="113ACEB8" w14:textId="77777777" w:rsidR="0091504D" w:rsidRPr="00F51DEA" w:rsidRDefault="0091504D" w:rsidP="060A8495">
      <w:pPr>
        <w:spacing w:after="0"/>
        <w:jc w:val="both"/>
      </w:pPr>
    </w:p>
    <w:p w14:paraId="49312B50" w14:textId="6B129795" w:rsidR="00EB30E9" w:rsidRDefault="59CD07F0" w:rsidP="060A8495">
      <w:pPr>
        <w:spacing w:after="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60A849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festival llega este otoño con una programación que quiere ser lo más representativa posible del cine experimental e independiente más reciente del continente asiático, sin excluir producciones que responden tanto al interés de un público conocedor de las cinematografías procedentes de Asia, como de aquellos que desean empezar a saber qué nos transmite un cine no tan nuevo, cuya diversidad responde preferentemente a las diferentes narrativas que expone. El exotismo que en occidente se ha solido atribuir a estas producciones ha sido sustituido por la aportación que éstas últimas han hecho y siguen haciendo para construir culturalmente una identidad inseparable de la pertenencia al territorio. </w:t>
      </w:r>
    </w:p>
    <w:p w14:paraId="47B01013" w14:textId="77777777" w:rsidR="0055763D" w:rsidRPr="00625D5D" w:rsidRDefault="0055763D" w:rsidP="060A8495">
      <w:pPr>
        <w:spacing w:after="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B1A5EAD" w14:textId="7207C1D7" w:rsidR="00F51DEA" w:rsidRDefault="59CD07F0" w:rsidP="097AF201">
      <w:pPr>
        <w:spacing w:after="0"/>
        <w:jc w:val="both"/>
        <w:rPr>
          <w:sz w:val="28"/>
          <w:szCs w:val="28"/>
        </w:rPr>
      </w:pPr>
      <w:r w:rsidRPr="097AF20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El festival reunirá </w:t>
      </w:r>
      <w:r w:rsidR="129DC9E5" w:rsidRPr="097AF201">
        <w:rPr>
          <w:rFonts w:ascii="Calibri" w:eastAsia="Calibri" w:hAnsi="Calibri" w:cs="Calibri"/>
          <w:color w:val="000000" w:themeColor="text1"/>
          <w:sz w:val="28"/>
          <w:szCs w:val="28"/>
        </w:rPr>
        <w:t>alrededor</w:t>
      </w:r>
      <w:r w:rsidRPr="097AF20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31F862BE" w:rsidRPr="097AF201">
        <w:rPr>
          <w:rFonts w:ascii="Calibri" w:eastAsia="Calibri" w:hAnsi="Calibri" w:cs="Calibri"/>
          <w:color w:val="000000" w:themeColor="text1"/>
          <w:sz w:val="28"/>
          <w:szCs w:val="28"/>
        </w:rPr>
        <w:t>de un c</w:t>
      </w:r>
      <w:r w:rsidRPr="097AF201">
        <w:rPr>
          <w:rFonts w:ascii="Calibri" w:eastAsia="Calibri" w:hAnsi="Calibri" w:cs="Calibri"/>
          <w:color w:val="000000" w:themeColor="text1"/>
          <w:sz w:val="28"/>
          <w:szCs w:val="28"/>
        </w:rPr>
        <w:t>entenar de películas</w:t>
      </w:r>
      <w:r w:rsidR="597C39A2" w:rsidRPr="097AF20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Pr="097AF201">
        <w:rPr>
          <w:rFonts w:ascii="Calibri" w:eastAsia="Calibri" w:hAnsi="Calibri" w:cs="Calibri"/>
          <w:color w:val="000000" w:themeColor="text1"/>
          <w:sz w:val="28"/>
          <w:szCs w:val="28"/>
        </w:rPr>
        <w:t>que se agruparán en</w:t>
      </w:r>
      <w:r w:rsidR="0794E492" w:rsidRPr="097AF20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48655FE4" w:rsidRPr="097AF20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las </w:t>
      </w:r>
      <w:r w:rsidR="0794E492" w:rsidRPr="097AF20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seis </w:t>
      </w:r>
      <w:r w:rsidRPr="097AF201">
        <w:rPr>
          <w:rFonts w:ascii="Calibri" w:eastAsia="Calibri" w:hAnsi="Calibri" w:cs="Calibri"/>
          <w:color w:val="000000" w:themeColor="text1"/>
          <w:sz w:val="28"/>
          <w:szCs w:val="28"/>
        </w:rPr>
        <w:t>secciones</w:t>
      </w:r>
      <w:r w:rsidR="65387B38" w:rsidRPr="097AF20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FC05D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 </w:t>
      </w:r>
      <w:r w:rsidR="65387B38" w:rsidRPr="097AF201">
        <w:rPr>
          <w:rFonts w:ascii="Calibri" w:eastAsia="Calibri" w:hAnsi="Calibri" w:cs="Calibri"/>
          <w:color w:val="000000" w:themeColor="text1"/>
          <w:sz w:val="28"/>
          <w:szCs w:val="28"/>
        </w:rPr>
        <w:t>competición:</w:t>
      </w:r>
      <w:r w:rsidR="71A6ECA2" w:rsidRPr="097AF20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9C011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Oficial, Oficial Panorama, Discoveries, NETPAC</w:t>
      </w:r>
      <w:r w:rsidR="77BF450D" w:rsidRPr="009C011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, Sección </w:t>
      </w:r>
      <w:r w:rsidRPr="009C011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Especial</w:t>
      </w:r>
      <w:r w:rsidR="1183725D" w:rsidRPr="009C011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y Nuevas Miradas</w:t>
      </w:r>
      <w:r w:rsidRPr="097AF20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en las que se distribuirán estratégicamente los diferentes títulos </w:t>
      </w:r>
      <w:r w:rsidR="2EA2E800" w:rsidRPr="097AF201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Pr="097AF201">
        <w:rPr>
          <w:rFonts w:ascii="Calibri" w:eastAsia="Calibri" w:hAnsi="Calibri" w:cs="Calibri"/>
          <w:color w:val="000000" w:themeColor="text1"/>
          <w:sz w:val="28"/>
          <w:szCs w:val="28"/>
        </w:rPr>
        <w:t>eleccion</w:t>
      </w:r>
      <w:r w:rsidR="1CCE5509" w:rsidRPr="097AF201">
        <w:rPr>
          <w:rFonts w:ascii="Calibri" w:eastAsia="Calibri" w:hAnsi="Calibri" w:cs="Calibri"/>
          <w:color w:val="000000" w:themeColor="text1"/>
          <w:sz w:val="28"/>
          <w:szCs w:val="28"/>
        </w:rPr>
        <w:t>ados</w:t>
      </w:r>
      <w:r w:rsidRPr="097AF201">
        <w:rPr>
          <w:rFonts w:ascii="Calibri" w:eastAsia="Calibri" w:hAnsi="Calibri" w:cs="Calibri"/>
          <w:color w:val="000000" w:themeColor="text1"/>
          <w:sz w:val="28"/>
          <w:szCs w:val="28"/>
        </w:rPr>
        <w:t>. Los jurados correspondientes se componen de aquellos integrantes designados a tal fin, directores, críticos de cine y escritores que aceptan cumplir esta función.</w:t>
      </w:r>
      <w:r w:rsidRPr="097AF201">
        <w:rPr>
          <w:sz w:val="28"/>
          <w:szCs w:val="28"/>
        </w:rPr>
        <w:t xml:space="preserve"> </w:t>
      </w:r>
    </w:p>
    <w:p w14:paraId="22C70BF8" w14:textId="77777777" w:rsidR="00A21206" w:rsidRDefault="00A21206" w:rsidP="060A8495">
      <w:pPr>
        <w:spacing w:after="0"/>
        <w:jc w:val="both"/>
        <w:rPr>
          <w:sz w:val="28"/>
          <w:szCs w:val="28"/>
        </w:rPr>
      </w:pPr>
    </w:p>
    <w:p w14:paraId="3A6C62E3" w14:textId="6DAF063C" w:rsidR="00F51DEA" w:rsidRPr="00625D5D" w:rsidRDefault="00F51DEA" w:rsidP="060A8495">
      <w:pPr>
        <w:spacing w:after="0"/>
        <w:jc w:val="both"/>
      </w:pPr>
      <w:r w:rsidRPr="060A849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Para más información:</w:t>
      </w:r>
      <w:r w:rsidRPr="060A849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hyperlink r:id="rId9">
        <w:r w:rsidRPr="060A8495">
          <w:rPr>
            <w:rStyle w:val="Hyperlink"/>
            <w:rFonts w:ascii="Calibri" w:eastAsia="Calibri" w:hAnsi="Calibri" w:cs="Calibri"/>
            <w:sz w:val="28"/>
            <w:szCs w:val="28"/>
          </w:rPr>
          <w:t>www.asianfilmfestival.barcelona</w:t>
        </w:r>
      </w:hyperlink>
    </w:p>
    <w:sectPr w:rsidR="00F51DEA" w:rsidRPr="00625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31221"/>
    <w:multiLevelType w:val="hybridMultilevel"/>
    <w:tmpl w:val="FFFFFFFF"/>
    <w:lvl w:ilvl="0" w:tplc="00AAD8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1A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87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09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2F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A5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83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80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60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B3167"/>
    <w:multiLevelType w:val="hybridMultilevel"/>
    <w:tmpl w:val="D6B67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860735">
    <w:abstractNumId w:val="1"/>
  </w:num>
  <w:num w:numId="2" w16cid:durableId="61120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49"/>
    <w:rsid w:val="00016FC0"/>
    <w:rsid w:val="00017F34"/>
    <w:rsid w:val="0004178F"/>
    <w:rsid w:val="00073294"/>
    <w:rsid w:val="001102B8"/>
    <w:rsid w:val="00116D13"/>
    <w:rsid w:val="00120076"/>
    <w:rsid w:val="00156877"/>
    <w:rsid w:val="001674B1"/>
    <w:rsid w:val="00191CAE"/>
    <w:rsid w:val="00193260"/>
    <w:rsid w:val="001A2D49"/>
    <w:rsid w:val="001C61F3"/>
    <w:rsid w:val="001D4572"/>
    <w:rsid w:val="001E3021"/>
    <w:rsid w:val="001F68DA"/>
    <w:rsid w:val="0023071A"/>
    <w:rsid w:val="002655C6"/>
    <w:rsid w:val="002C433D"/>
    <w:rsid w:val="002E288E"/>
    <w:rsid w:val="00320055"/>
    <w:rsid w:val="00342833"/>
    <w:rsid w:val="003560A0"/>
    <w:rsid w:val="003604A0"/>
    <w:rsid w:val="003C62CF"/>
    <w:rsid w:val="003D6482"/>
    <w:rsid w:val="00470872"/>
    <w:rsid w:val="004B548C"/>
    <w:rsid w:val="004E6C61"/>
    <w:rsid w:val="0050725F"/>
    <w:rsid w:val="0051292D"/>
    <w:rsid w:val="00551548"/>
    <w:rsid w:val="00556566"/>
    <w:rsid w:val="0055763D"/>
    <w:rsid w:val="00575F57"/>
    <w:rsid w:val="005912BB"/>
    <w:rsid w:val="0060620E"/>
    <w:rsid w:val="00610798"/>
    <w:rsid w:val="00613D55"/>
    <w:rsid w:val="00625D5D"/>
    <w:rsid w:val="00643002"/>
    <w:rsid w:val="00645844"/>
    <w:rsid w:val="006B5C67"/>
    <w:rsid w:val="006B7165"/>
    <w:rsid w:val="00713400"/>
    <w:rsid w:val="00713524"/>
    <w:rsid w:val="00740992"/>
    <w:rsid w:val="007B4789"/>
    <w:rsid w:val="007BEDF4"/>
    <w:rsid w:val="007D6C58"/>
    <w:rsid w:val="008078BE"/>
    <w:rsid w:val="008159D8"/>
    <w:rsid w:val="00855453"/>
    <w:rsid w:val="00893E3A"/>
    <w:rsid w:val="008A5B18"/>
    <w:rsid w:val="008C65A4"/>
    <w:rsid w:val="0091504D"/>
    <w:rsid w:val="0092140E"/>
    <w:rsid w:val="00933A9D"/>
    <w:rsid w:val="009A2E77"/>
    <w:rsid w:val="009C0118"/>
    <w:rsid w:val="009F01DA"/>
    <w:rsid w:val="009F1661"/>
    <w:rsid w:val="009F5054"/>
    <w:rsid w:val="00A21206"/>
    <w:rsid w:val="00AB15E2"/>
    <w:rsid w:val="00B01071"/>
    <w:rsid w:val="00B211EF"/>
    <w:rsid w:val="00B34182"/>
    <w:rsid w:val="00B71DF1"/>
    <w:rsid w:val="00B753CC"/>
    <w:rsid w:val="00BA142B"/>
    <w:rsid w:val="00BE382A"/>
    <w:rsid w:val="00C26651"/>
    <w:rsid w:val="00C75A3A"/>
    <w:rsid w:val="00C9758D"/>
    <w:rsid w:val="00CA1BA4"/>
    <w:rsid w:val="00CA4B67"/>
    <w:rsid w:val="00CB257F"/>
    <w:rsid w:val="00CC0D93"/>
    <w:rsid w:val="00CD0014"/>
    <w:rsid w:val="00D022ED"/>
    <w:rsid w:val="00D76BEE"/>
    <w:rsid w:val="00D92B1E"/>
    <w:rsid w:val="00DE2B56"/>
    <w:rsid w:val="00E2689E"/>
    <w:rsid w:val="00E64054"/>
    <w:rsid w:val="00E82951"/>
    <w:rsid w:val="00EB150C"/>
    <w:rsid w:val="00EB1CA1"/>
    <w:rsid w:val="00EB30E9"/>
    <w:rsid w:val="00EB48E7"/>
    <w:rsid w:val="00ED3606"/>
    <w:rsid w:val="00ED4246"/>
    <w:rsid w:val="00EF74EC"/>
    <w:rsid w:val="00F51DEA"/>
    <w:rsid w:val="00F70C49"/>
    <w:rsid w:val="00F93B41"/>
    <w:rsid w:val="00FB3B48"/>
    <w:rsid w:val="00FC05DA"/>
    <w:rsid w:val="01B3B754"/>
    <w:rsid w:val="01FCD82A"/>
    <w:rsid w:val="023BB5D4"/>
    <w:rsid w:val="024C2662"/>
    <w:rsid w:val="03105EEC"/>
    <w:rsid w:val="03C56A48"/>
    <w:rsid w:val="03DF3A2A"/>
    <w:rsid w:val="040AF8EF"/>
    <w:rsid w:val="04BB6926"/>
    <w:rsid w:val="04EC31B9"/>
    <w:rsid w:val="05148F52"/>
    <w:rsid w:val="05301390"/>
    <w:rsid w:val="060A8495"/>
    <w:rsid w:val="0652C71C"/>
    <w:rsid w:val="0692EAEA"/>
    <w:rsid w:val="071E65BA"/>
    <w:rsid w:val="079485F5"/>
    <w:rsid w:val="0794E492"/>
    <w:rsid w:val="0865ECD8"/>
    <w:rsid w:val="08BD6F10"/>
    <w:rsid w:val="08C8BCFB"/>
    <w:rsid w:val="0962FE5E"/>
    <w:rsid w:val="09713778"/>
    <w:rsid w:val="097AF201"/>
    <w:rsid w:val="0A445E52"/>
    <w:rsid w:val="0BACE3DA"/>
    <w:rsid w:val="0BC5E279"/>
    <w:rsid w:val="0CAD8DDA"/>
    <w:rsid w:val="0D022C6E"/>
    <w:rsid w:val="0D960010"/>
    <w:rsid w:val="0DC41EF8"/>
    <w:rsid w:val="0E36B86B"/>
    <w:rsid w:val="0E5F1C97"/>
    <w:rsid w:val="0EFDDF65"/>
    <w:rsid w:val="0FB3BA34"/>
    <w:rsid w:val="0FD19E59"/>
    <w:rsid w:val="100A17B1"/>
    <w:rsid w:val="108184F3"/>
    <w:rsid w:val="10D674C5"/>
    <w:rsid w:val="10EDB7C7"/>
    <w:rsid w:val="10F096BC"/>
    <w:rsid w:val="1146C8BD"/>
    <w:rsid w:val="1183725D"/>
    <w:rsid w:val="118E9A57"/>
    <w:rsid w:val="11F48309"/>
    <w:rsid w:val="129DC9E5"/>
    <w:rsid w:val="140B1EFC"/>
    <w:rsid w:val="141C134F"/>
    <w:rsid w:val="14658619"/>
    <w:rsid w:val="14A8F8E4"/>
    <w:rsid w:val="14BEC912"/>
    <w:rsid w:val="14D6AEEC"/>
    <w:rsid w:val="15AC2786"/>
    <w:rsid w:val="16296F93"/>
    <w:rsid w:val="165A9065"/>
    <w:rsid w:val="16873F2D"/>
    <w:rsid w:val="175D2198"/>
    <w:rsid w:val="176F0E95"/>
    <w:rsid w:val="17F64DDF"/>
    <w:rsid w:val="184A8920"/>
    <w:rsid w:val="1896BB8E"/>
    <w:rsid w:val="18BEFF92"/>
    <w:rsid w:val="1941741D"/>
    <w:rsid w:val="196D52A3"/>
    <w:rsid w:val="1972C295"/>
    <w:rsid w:val="1A511806"/>
    <w:rsid w:val="1AB9D9FB"/>
    <w:rsid w:val="1B113409"/>
    <w:rsid w:val="1B822B31"/>
    <w:rsid w:val="1B8D3F72"/>
    <w:rsid w:val="1BA4B33B"/>
    <w:rsid w:val="1BBE2153"/>
    <w:rsid w:val="1BE7E883"/>
    <w:rsid w:val="1C128F68"/>
    <w:rsid w:val="1CCE5509"/>
    <w:rsid w:val="1CD7634E"/>
    <w:rsid w:val="1E71F3BB"/>
    <w:rsid w:val="1EBA8BEB"/>
    <w:rsid w:val="1EE6ADC1"/>
    <w:rsid w:val="1F0CEB07"/>
    <w:rsid w:val="1F7C41A9"/>
    <w:rsid w:val="209BA67F"/>
    <w:rsid w:val="20AB93A3"/>
    <w:rsid w:val="20EB031A"/>
    <w:rsid w:val="21E35899"/>
    <w:rsid w:val="21F95E08"/>
    <w:rsid w:val="223AA1C6"/>
    <w:rsid w:val="229A1011"/>
    <w:rsid w:val="22BCC56F"/>
    <w:rsid w:val="23BCBDF0"/>
    <w:rsid w:val="23C7F6FC"/>
    <w:rsid w:val="23F8B334"/>
    <w:rsid w:val="250B49AB"/>
    <w:rsid w:val="2555EF45"/>
    <w:rsid w:val="2563C75D"/>
    <w:rsid w:val="26B61019"/>
    <w:rsid w:val="26DB46BE"/>
    <w:rsid w:val="281E5E1D"/>
    <w:rsid w:val="289B681F"/>
    <w:rsid w:val="29235BD3"/>
    <w:rsid w:val="29259A90"/>
    <w:rsid w:val="2941A085"/>
    <w:rsid w:val="29617DDF"/>
    <w:rsid w:val="29A7EFE8"/>
    <w:rsid w:val="2A12E780"/>
    <w:rsid w:val="2A18955C"/>
    <w:rsid w:val="2A349B51"/>
    <w:rsid w:val="2B763295"/>
    <w:rsid w:val="2B7A58D2"/>
    <w:rsid w:val="2B95BF47"/>
    <w:rsid w:val="2BBD379D"/>
    <w:rsid w:val="2BD308E1"/>
    <w:rsid w:val="2C6859AB"/>
    <w:rsid w:val="2CD0E9D3"/>
    <w:rsid w:val="2D72F5EB"/>
    <w:rsid w:val="2E7E684D"/>
    <w:rsid w:val="2EA2E800"/>
    <w:rsid w:val="2EA5BBA2"/>
    <w:rsid w:val="2EEA3B15"/>
    <w:rsid w:val="2EEAB58C"/>
    <w:rsid w:val="2EF5DE81"/>
    <w:rsid w:val="2F3AC15F"/>
    <w:rsid w:val="2F4D79A6"/>
    <w:rsid w:val="31219481"/>
    <w:rsid w:val="31F862BE"/>
    <w:rsid w:val="3222125F"/>
    <w:rsid w:val="32A3F743"/>
    <w:rsid w:val="32D14944"/>
    <w:rsid w:val="32FA5A40"/>
    <w:rsid w:val="330667B3"/>
    <w:rsid w:val="332D57C6"/>
    <w:rsid w:val="3454D3B7"/>
    <w:rsid w:val="3489E08B"/>
    <w:rsid w:val="34B5CF8D"/>
    <w:rsid w:val="3567627E"/>
    <w:rsid w:val="361284A8"/>
    <w:rsid w:val="3683D7A2"/>
    <w:rsid w:val="371C0A2A"/>
    <w:rsid w:val="371DA90E"/>
    <w:rsid w:val="373D2866"/>
    <w:rsid w:val="37C0B079"/>
    <w:rsid w:val="37DEB65B"/>
    <w:rsid w:val="383C6F6D"/>
    <w:rsid w:val="383F5AF0"/>
    <w:rsid w:val="3840D0C8"/>
    <w:rsid w:val="38FED505"/>
    <w:rsid w:val="390BA95B"/>
    <w:rsid w:val="391746C4"/>
    <w:rsid w:val="39B580D5"/>
    <w:rsid w:val="39F66660"/>
    <w:rsid w:val="3A511E56"/>
    <w:rsid w:val="3B980612"/>
    <w:rsid w:val="3BF11A31"/>
    <w:rsid w:val="3C3270D1"/>
    <w:rsid w:val="3D3026E6"/>
    <w:rsid w:val="3DDFA9A1"/>
    <w:rsid w:val="3DE1F723"/>
    <w:rsid w:val="3EC93793"/>
    <w:rsid w:val="3F620AE4"/>
    <w:rsid w:val="3FEBB0CD"/>
    <w:rsid w:val="3FF6284E"/>
    <w:rsid w:val="4006B848"/>
    <w:rsid w:val="41813BD9"/>
    <w:rsid w:val="4241F5A3"/>
    <w:rsid w:val="428DD9D5"/>
    <w:rsid w:val="42BBBB65"/>
    <w:rsid w:val="430CD8D9"/>
    <w:rsid w:val="4328B98F"/>
    <w:rsid w:val="43D52BA1"/>
    <w:rsid w:val="43DEDE94"/>
    <w:rsid w:val="454C49DB"/>
    <w:rsid w:val="46AB973F"/>
    <w:rsid w:val="46DD4ACC"/>
    <w:rsid w:val="46F0CDE1"/>
    <w:rsid w:val="47C23DF4"/>
    <w:rsid w:val="47EEBB78"/>
    <w:rsid w:val="480CBE50"/>
    <w:rsid w:val="480CEA00"/>
    <w:rsid w:val="48655FE4"/>
    <w:rsid w:val="48858E34"/>
    <w:rsid w:val="493E0512"/>
    <w:rsid w:val="495731E6"/>
    <w:rsid w:val="49C698BB"/>
    <w:rsid w:val="4A2CF402"/>
    <w:rsid w:val="4A4D3F3A"/>
    <w:rsid w:val="4BA0801A"/>
    <w:rsid w:val="4CDA6281"/>
    <w:rsid w:val="4DAD9458"/>
    <w:rsid w:val="4E3ECCA4"/>
    <w:rsid w:val="4E6FD0DA"/>
    <w:rsid w:val="4F20B05D"/>
    <w:rsid w:val="5038556F"/>
    <w:rsid w:val="504E6068"/>
    <w:rsid w:val="507FF203"/>
    <w:rsid w:val="5096A206"/>
    <w:rsid w:val="50A67E6C"/>
    <w:rsid w:val="50A9B9E7"/>
    <w:rsid w:val="50C0656E"/>
    <w:rsid w:val="514125B8"/>
    <w:rsid w:val="523D47F5"/>
    <w:rsid w:val="52BF7DBC"/>
    <w:rsid w:val="52D41013"/>
    <w:rsid w:val="535C6A5A"/>
    <w:rsid w:val="539675AB"/>
    <w:rsid w:val="5532460C"/>
    <w:rsid w:val="554B98FC"/>
    <w:rsid w:val="559B4686"/>
    <w:rsid w:val="55ACE237"/>
    <w:rsid w:val="56382892"/>
    <w:rsid w:val="563A9000"/>
    <w:rsid w:val="5688C1B3"/>
    <w:rsid w:val="56B9149F"/>
    <w:rsid w:val="5701C88D"/>
    <w:rsid w:val="573847CD"/>
    <w:rsid w:val="57E62F16"/>
    <w:rsid w:val="5816B320"/>
    <w:rsid w:val="597C39A2"/>
    <w:rsid w:val="59CD07F0"/>
    <w:rsid w:val="5A40ADE2"/>
    <w:rsid w:val="5A636304"/>
    <w:rsid w:val="5AB77499"/>
    <w:rsid w:val="5ABC1231"/>
    <w:rsid w:val="5AE697F8"/>
    <w:rsid w:val="5AEDB43B"/>
    <w:rsid w:val="5B9DB07D"/>
    <w:rsid w:val="5BFC4822"/>
    <w:rsid w:val="5C41A45F"/>
    <w:rsid w:val="5D5864B3"/>
    <w:rsid w:val="5D6DAA36"/>
    <w:rsid w:val="5D7DCD3A"/>
    <w:rsid w:val="5E53C0AD"/>
    <w:rsid w:val="5EA65294"/>
    <w:rsid w:val="5EB164D8"/>
    <w:rsid w:val="5EC9B9B5"/>
    <w:rsid w:val="5F1F4D30"/>
    <w:rsid w:val="5FA7405F"/>
    <w:rsid w:val="60242F8D"/>
    <w:rsid w:val="6031DD7B"/>
    <w:rsid w:val="6038BFE2"/>
    <w:rsid w:val="60941778"/>
    <w:rsid w:val="60DA920E"/>
    <w:rsid w:val="61A6019B"/>
    <w:rsid w:val="629CA757"/>
    <w:rsid w:val="62DEBF2F"/>
    <w:rsid w:val="62DF5769"/>
    <w:rsid w:val="634DCA67"/>
    <w:rsid w:val="6380B87C"/>
    <w:rsid w:val="63D46282"/>
    <w:rsid w:val="643624EF"/>
    <w:rsid w:val="64AC1DF7"/>
    <w:rsid w:val="65387B38"/>
    <w:rsid w:val="6550575C"/>
    <w:rsid w:val="65F6D133"/>
    <w:rsid w:val="66800171"/>
    <w:rsid w:val="67C630D5"/>
    <w:rsid w:val="681BE4AB"/>
    <w:rsid w:val="696969C4"/>
    <w:rsid w:val="6A27B3D9"/>
    <w:rsid w:val="6A8E0456"/>
    <w:rsid w:val="6B6BA693"/>
    <w:rsid w:val="6B6D3137"/>
    <w:rsid w:val="6BA5E2B9"/>
    <w:rsid w:val="6BE9ACD0"/>
    <w:rsid w:val="6BF9CE34"/>
    <w:rsid w:val="6D597223"/>
    <w:rsid w:val="6DB91516"/>
    <w:rsid w:val="6E01AB5D"/>
    <w:rsid w:val="6ECC2567"/>
    <w:rsid w:val="6EEA7306"/>
    <w:rsid w:val="6FC5335B"/>
    <w:rsid w:val="6FE500BF"/>
    <w:rsid w:val="702385DB"/>
    <w:rsid w:val="70B41E8D"/>
    <w:rsid w:val="70B9A26F"/>
    <w:rsid w:val="70C47BCD"/>
    <w:rsid w:val="70F0B5D8"/>
    <w:rsid w:val="71A6ECA2"/>
    <w:rsid w:val="723CC286"/>
    <w:rsid w:val="728C8639"/>
    <w:rsid w:val="729B653E"/>
    <w:rsid w:val="72A4883F"/>
    <w:rsid w:val="732C5BA5"/>
    <w:rsid w:val="73830E6F"/>
    <w:rsid w:val="7398D37D"/>
    <w:rsid w:val="73D88675"/>
    <w:rsid w:val="74113BAA"/>
    <w:rsid w:val="746841C1"/>
    <w:rsid w:val="74F9F559"/>
    <w:rsid w:val="75C15D1B"/>
    <w:rsid w:val="75E5F488"/>
    <w:rsid w:val="76147EFC"/>
    <w:rsid w:val="76F6FCDE"/>
    <w:rsid w:val="77BF450D"/>
    <w:rsid w:val="78266F98"/>
    <w:rsid w:val="78833C86"/>
    <w:rsid w:val="78A15391"/>
    <w:rsid w:val="7A89C466"/>
    <w:rsid w:val="7AF7DCAB"/>
    <w:rsid w:val="7B1A3261"/>
    <w:rsid w:val="7C5E0821"/>
    <w:rsid w:val="7CC1117F"/>
    <w:rsid w:val="7D6A40B8"/>
    <w:rsid w:val="7DAC1E9F"/>
    <w:rsid w:val="7DB52BF4"/>
    <w:rsid w:val="7DF8F3F3"/>
    <w:rsid w:val="7E65A0C8"/>
    <w:rsid w:val="7EF576F2"/>
    <w:rsid w:val="7F840F59"/>
    <w:rsid w:val="7FF2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3AB12"/>
  <w15:chartTrackingRefBased/>
  <w15:docId w15:val="{E8BEDE41-1E68-4B7B-8DDF-79CD007E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D5D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C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1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ras@casaasia.e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rescamilla@casaasia.e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ultura@casaasia.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ianfilmfestival.barcelona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C2BEABE681B548ABFF656925EB20EB" ma:contentTypeVersion="12" ma:contentTypeDescription="Crear nuevo documento." ma:contentTypeScope="" ma:versionID="430a605deaf4a72ac55aaff4def0ed43">
  <xsd:schema xmlns:xsd="http://www.w3.org/2001/XMLSchema" xmlns:xs="http://www.w3.org/2001/XMLSchema" xmlns:p="http://schemas.microsoft.com/office/2006/metadata/properties" xmlns:ns2="c15bf9ea-6af2-4d08-8779-66a2dda8a8b6" xmlns:ns3="f9a57cc6-80cc-4d6e-9397-e4ad4b8983ea" targetNamespace="http://schemas.microsoft.com/office/2006/metadata/properties" ma:root="true" ma:fieldsID="4ed783d434b3fee1b294fcfc3d2dea02" ns2:_="" ns3:_="">
    <xsd:import namespace="c15bf9ea-6af2-4d08-8779-66a2dda8a8b6"/>
    <xsd:import namespace="f9a57cc6-80cc-4d6e-9397-e4ad4b898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bf9ea-6af2-4d08-8779-66a2dda8a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3fab99-30f8-4ee6-80b0-33d2d3a31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57cc6-80cc-4d6e-9397-e4ad4b8983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86818-1e06-49a9-be8c-b6207ee82955}" ma:internalName="TaxCatchAll" ma:showField="CatchAllData" ma:web="f9a57cc6-80cc-4d6e-9397-e4ad4b898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57cc6-80cc-4d6e-9397-e4ad4b8983ea" xsi:nil="true"/>
    <lcf76f155ced4ddcb4097134ff3c332f xmlns="c15bf9ea-6af2-4d08-8779-66a2dda8a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80F14C-0340-4165-9F6C-EB182E637DBE}"/>
</file>

<file path=customXml/itemProps2.xml><?xml version="1.0" encoding="utf-8"?>
<ds:datastoreItem xmlns:ds="http://schemas.openxmlformats.org/officeDocument/2006/customXml" ds:itemID="{F01B25B4-DFF8-4FD7-B812-A6CA111CA00B}"/>
</file>

<file path=customXml/itemProps3.xml><?xml version="1.0" encoding="utf-8"?>
<ds:datastoreItem xmlns:ds="http://schemas.openxmlformats.org/officeDocument/2006/customXml" ds:itemID="{938A7D3B-61C1-4D35-AFC5-D146D49438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Lartigue</dc:creator>
  <cp:keywords/>
  <dc:description/>
  <cp:lastModifiedBy>Departamento de Cultura</cp:lastModifiedBy>
  <cp:revision>18</cp:revision>
  <cp:lastPrinted>2025-06-13T07:49:00Z</cp:lastPrinted>
  <dcterms:created xsi:type="dcterms:W3CDTF">2025-06-13T08:56:00Z</dcterms:created>
  <dcterms:modified xsi:type="dcterms:W3CDTF">2026-04-14T09:51:00Z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0x01010005C2BEABE681B548ABFF656925EB20EB</vt:lpwstr>
  </property>
</Properties>
</file>